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0B" w:rsidRPr="006A217F" w:rsidRDefault="000F210B" w:rsidP="000F21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6A217F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ИНДИВИДУАЛЬНЫЙ ПРЕДПРИНИМАТЕЛЬ</w:t>
      </w:r>
    </w:p>
    <w:p w:rsidR="000F210B" w:rsidRPr="006A217F" w:rsidRDefault="000F210B" w:rsidP="000F21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6A217F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ЕВТУШЕВСКАЯ МАРИНА ВЛАДИМИРОВНА</w:t>
      </w:r>
    </w:p>
    <w:p w:rsidR="000F210B" w:rsidRDefault="000F210B" w:rsidP="000F210B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6A217F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ab/>
      </w:r>
    </w:p>
    <w:p w:rsidR="000F210B" w:rsidRDefault="000F210B" w:rsidP="000F210B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6A217F" w:rsidRDefault="000F210B" w:rsidP="000F210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6A217F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УТВЕРЖДАЮ</w:t>
      </w:r>
    </w:p>
    <w:p w:rsidR="000F210B" w:rsidRPr="006A217F" w:rsidRDefault="000F210B" w:rsidP="000F210B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6A217F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Индивидуальный предприниматель</w:t>
      </w:r>
    </w:p>
    <w:p w:rsidR="000F210B" w:rsidRPr="006A217F" w:rsidRDefault="000F210B" w:rsidP="000F210B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6A217F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______________ 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Евтушевская М.В.</w:t>
      </w:r>
    </w:p>
    <w:p w:rsidR="000F210B" w:rsidRPr="00170E52" w:rsidRDefault="000F210B" w:rsidP="000F210B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«</w:t>
      </w:r>
      <w:r w:rsidRPr="006A217F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_</w:t>
      </w:r>
      <w:r w:rsidRPr="00952023">
        <w:rPr>
          <w:rFonts w:ascii="Times New Roman" w:eastAsia="Calibri" w:hAnsi="Times New Roman" w:cs="Times New Roman"/>
          <w:bCs/>
          <w:color w:val="00000A"/>
          <w:sz w:val="24"/>
          <w:szCs w:val="24"/>
          <w:u w:val="single"/>
        </w:rPr>
        <w:t>14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__» </w:t>
      </w:r>
      <w:r w:rsidRPr="000F210B">
        <w:rPr>
          <w:rFonts w:ascii="Times New Roman" w:eastAsia="Calibri" w:hAnsi="Times New Roman" w:cs="Times New Roman"/>
          <w:bCs/>
          <w:color w:val="00000A"/>
          <w:sz w:val="24"/>
          <w:szCs w:val="24"/>
          <w:u w:val="single"/>
        </w:rPr>
        <w:t xml:space="preserve">декабря </w:t>
      </w:r>
      <w:r w:rsidRPr="006A217F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20</w:t>
      </w:r>
      <w:r w:rsidRPr="000F210B">
        <w:rPr>
          <w:rFonts w:ascii="Times New Roman" w:eastAsia="Calibri" w:hAnsi="Times New Roman" w:cs="Times New Roman"/>
          <w:bCs/>
          <w:color w:val="00000A"/>
          <w:sz w:val="24"/>
          <w:szCs w:val="24"/>
          <w:u w:val="single"/>
        </w:rPr>
        <w:t>20</w:t>
      </w:r>
      <w:r w:rsidRPr="006A217F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г.</w:t>
      </w:r>
    </w:p>
    <w:p w:rsid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E645E1" w:rsidRDefault="00E645E1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Default="000F210B" w:rsidP="000F210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10B" w:rsidRPr="006A217F" w:rsidRDefault="000F210B" w:rsidP="000F210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ЩЕРАЗВИВАЮЩАЯ</w:t>
      </w:r>
      <w:r w:rsidRPr="006A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</w:t>
      </w:r>
      <w:r w:rsidR="00F0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СОЦИАЛЬНО-ГУМАНИТАРНОЙ НАПРАВЛЕННОСТИ</w:t>
      </w:r>
      <w:bookmarkStart w:id="0" w:name="_GoBack"/>
      <w:bookmarkEnd w:id="0"/>
    </w:p>
    <w:p w:rsidR="000F210B" w:rsidRPr="006A217F" w:rsidRDefault="000F210B" w:rsidP="000F210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6A217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МАСТЕР ПО</w:t>
      </w:r>
      <w:r w:rsidRPr="000F210B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</w:t>
      </w:r>
      <w:r w:rsidRPr="000F210B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НАРАЩИВАНИЮ РЕСНИЦ</w:t>
      </w:r>
      <w:r w:rsidRPr="006A217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»</w:t>
      </w:r>
    </w:p>
    <w:p w:rsidR="000F210B" w:rsidRPr="006A217F" w:rsidRDefault="000F210B" w:rsidP="000F210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7F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(дополнительное образование взрослых)</w:t>
      </w:r>
    </w:p>
    <w:p w:rsidR="000F210B" w:rsidRPr="00170E52" w:rsidRDefault="000F210B" w:rsidP="000F210B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170E52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Срок реализации программы – 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2</w:t>
      </w:r>
      <w:r w:rsidR="00904580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ч.</w:t>
      </w:r>
    </w:p>
    <w:p w:rsidR="000F210B" w:rsidRPr="000F210B" w:rsidRDefault="000F210B" w:rsidP="000F210B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F210B" w:rsidRPr="000F210B" w:rsidRDefault="000F210B" w:rsidP="000F210B">
      <w:pPr>
        <w:spacing w:after="200" w:line="276" w:lineRule="auto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1B1AA8" w:rsidRPr="00170E52" w:rsidRDefault="001B1AA8" w:rsidP="001B1AA8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6A217F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lastRenderedPageBreak/>
        <w:t>г. Кисловодск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</w:t>
      </w:r>
      <w:r w:rsidRPr="00170E52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2020г.</w:t>
      </w:r>
    </w:p>
    <w:p w:rsidR="001B1AA8" w:rsidRPr="009A4E06" w:rsidRDefault="001B1AA8" w:rsidP="001B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программы: </w:t>
      </w:r>
    </w:p>
    <w:p w:rsidR="001B1AA8" w:rsidRPr="009A4E06" w:rsidRDefault="001B1AA8" w:rsidP="001B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Евтушевская Марина Владимировна</w:t>
      </w:r>
      <w:r w:rsidRPr="009A4E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0F210B" w:rsidRPr="000F210B" w:rsidRDefault="000F210B" w:rsidP="000F210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F210B" w:rsidRPr="000F210B" w:rsidRDefault="000F210B" w:rsidP="000F21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Пояснительная записка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 реализации программы и планируемые результаты обучения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«Наращивание ресниц» дает основы знаний и навыки для подготовки кадров, занимающихся наращиванием ресниц в индивидуальном порядке.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научить слушателей приемам и способам наращивания ресниц.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формирование актуального «информационного поля» о наращивания ресниц, приобретение обучающимися знаний и умений;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–ознакомление обучающихся с различными приемам и способам, технологии наращивания ресниц;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–активизация процесса самопознания, осознание обучающимися своих профессиональных намерений, интересов, склонностей, способностей.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ходе освоения программы слушатель должен приобрести следующие знания и умения: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уметь: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выполнять подготовительные работы по наращивания ресниц;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–последовательно обрабатывать ресничный край века приемы и способы наращивания ресниц;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выполнять наращивания ресниц различной длины;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читать схемы из журналов мод и моделировать.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Требования к уровню подготовки поступающего на обучение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необходимому для освоения программы. 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освоению программы допускаются  лица в возрасте 18 лет и старше.</w:t>
      </w:r>
    </w:p>
    <w:p w:rsid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10B">
        <w:rPr>
          <w:rFonts w:ascii="Times New Roman" w:eastAsia="Calibri" w:hAnsi="Times New Roman" w:cs="Times New Roman"/>
          <w:sz w:val="24"/>
          <w:szCs w:val="24"/>
        </w:rPr>
        <w:t>Трудоемкость обучения по данной программе – 24 часов, включая все виды аудиторной и (внеаудиторной) самостоятельной учебной работы слушателя.</w:t>
      </w:r>
    </w:p>
    <w:p w:rsidR="00711D84" w:rsidRPr="005275C5" w:rsidRDefault="00711D84" w:rsidP="00711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Итоговый документ: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окончании обучения выдаётся </w:t>
      </w:r>
      <w:r w:rsidRPr="0052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сертификат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установленного образца </w:t>
      </w:r>
    </w:p>
    <w:p w:rsidR="00711D84" w:rsidRPr="000F210B" w:rsidRDefault="00711D84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210B" w:rsidRDefault="000F210B" w:rsidP="000F21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711D84" w:rsidRPr="007124D4" w:rsidRDefault="00711D84" w:rsidP="00711D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24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Требования к условиям реализации программы</w:t>
      </w:r>
    </w:p>
    <w:p w:rsidR="00711D84" w:rsidRPr="005275C5" w:rsidRDefault="00711D84" w:rsidP="00711D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1.1. </w:t>
      </w: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кадровым условиям реализации образовательной программы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Образовательный процесс по образовательной программе обеспечивает преподаватели, соответствующие требованиям в сфере образования. Преподаватели должны иметь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и повышение квалификации по направлению подготовки «Образование и педагогика».  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1.2 </w:t>
      </w: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Формы аттестации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контроля и оценки результатов подготовки и учета индивидуальных образовательных достижений, обучающихся применяются: текущий, промежуточный и итоговый контроль. 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</w:t>
      </w: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.Текущий контроль 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Текущий контроль успеваемости обучающихся представляет систематическую проверку учебных достижений обучающихся, проводимую преподавателем в ходе осуществления образовательной деятельности в соответствии с образовательной программой.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дополнительной программы. 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результатов подготовки осуществляется преподавателем учебной группы в ходе изучения каждой темы на каждом занятии, в целях получения информации: 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 выполнении требуемых действий в процессе учебной деятельности; 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 правильности выполнения требуемых действий; 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 соответствии формы действия данному этапу усвоения учебного материала; </w:t>
      </w:r>
    </w:p>
    <w:p w:rsidR="00711D84" w:rsidRPr="005275C5" w:rsidRDefault="000E1E79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1D84"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формировании действия с должной мерой обобщения, освоения                       (автоматизированности, быстроты выполнения и др.) и т.д. 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1.4. </w:t>
      </w: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Промежуточная аттестация 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– это установление уровня достижения результатов освоения учебных тем предусмотренных образовательной программой.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 проведения промежуточной аттестации являются: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комплексная оценка уровня компетенций обучающихся с учетом целей обучения, требований к усвоению содержания программы, рассмотрение вопросов о предоставлении обучающимся по результатам обучения выдачи соответствующих документов.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форма промежуточной аттестации: проверка знаний, обучающихся осуществляется путем проведения практической работы по теме программы.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1.5. </w:t>
      </w: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Итоговая аттестация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дополнительной образовательной программы завершается итоговой аттестацией обучающихся в форме, определяемой образовательной организацией самостоятельно.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К итоговой аттестации допускается обучающийся, не имеющий задолженности и в полном объеме выполнивший учебный план (индивидуальный учебный план) по дополнительной образовательной программе.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времени аттестационных испытаний, входящих в итоговую аттестацию обучающихся, устанавливается учебным планом.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аттестация не может быть заменена оценкой уровня знаний на основе текущего контроля успеваемости и промежуточной аттестации обучающихся.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 проводится в форме выполнения практической работы.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сдачи зачета является - «зачтено»/не зачтено».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Слушатели, освоившие учебную программу и прошедшие итоговую аттестацию, получают сертификат установленного образца об обучении. </w:t>
      </w:r>
    </w:p>
    <w:p w:rsidR="00711D84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Слушателям, показавшим неудовлетворительные знания данной учебной программы, выдается справка о прослушанной дополнительной программе.</w:t>
      </w:r>
    </w:p>
    <w:p w:rsidR="00711D84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1.6.</w:t>
      </w: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Требования к материально-техническому и учебно-методическому обеспечению реализации программы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занятий, текущего контроля и промежуточной аттестации: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рабочими местами для удобного размещения слушателей учебной группы;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рабочим местом преподавателя;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экраном для проецирования видеоинформации;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- мультимедийным видеопроектором с компьютерным управлением;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- персональным компьютером;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комплектом учебно-методических материалов;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- кушетка косметологическая;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-валик для головы;</w:t>
      </w:r>
    </w:p>
    <w:p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-расходные материалы,</w:t>
      </w:r>
    </w:p>
    <w:p w:rsidR="00711D84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-кольцевая лампа.</w:t>
      </w:r>
    </w:p>
    <w:p w:rsidR="00711D84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D84" w:rsidRDefault="00711D84" w:rsidP="000F21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904580" w:rsidRPr="005275C5" w:rsidRDefault="00904580" w:rsidP="0090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4580" w:rsidRPr="00435242" w:rsidRDefault="00904580" w:rsidP="009045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5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Структура и содержание программы</w:t>
      </w:r>
      <w:r w:rsidR="007124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04580" w:rsidRPr="00170E52" w:rsidRDefault="00904580" w:rsidP="00904580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4580" w:rsidRPr="00C94BE9" w:rsidRDefault="00904580" w:rsidP="00904580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4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Учебный план</w:t>
      </w:r>
      <w:r w:rsidR="007124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04580" w:rsidRDefault="00904580" w:rsidP="00904580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4580" w:rsidRDefault="00904580" w:rsidP="00904580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4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3706"/>
        <w:gridCol w:w="1922"/>
        <w:gridCol w:w="3295"/>
      </w:tblGrid>
      <w:tr w:rsidR="00904580" w:rsidRPr="003D650A" w:rsidTr="00177B64">
        <w:trPr>
          <w:trHeight w:val="583"/>
        </w:trPr>
        <w:tc>
          <w:tcPr>
            <w:tcW w:w="791" w:type="dxa"/>
          </w:tcPr>
          <w:p w:rsidR="00904580" w:rsidRPr="003D650A" w:rsidRDefault="00904580" w:rsidP="00C74D00">
            <w:pPr>
              <w:pStyle w:val="Default"/>
              <w:spacing w:line="360" w:lineRule="auto"/>
            </w:pPr>
            <w:r w:rsidRPr="003D650A">
              <w:rPr>
                <w:b/>
                <w:bCs/>
              </w:rPr>
              <w:t xml:space="preserve">№ </w:t>
            </w:r>
          </w:p>
        </w:tc>
        <w:tc>
          <w:tcPr>
            <w:tcW w:w="3706" w:type="dxa"/>
          </w:tcPr>
          <w:p w:rsidR="00904580" w:rsidRPr="003D650A" w:rsidRDefault="00904580" w:rsidP="00C74D00">
            <w:pPr>
              <w:pStyle w:val="Default"/>
              <w:spacing w:line="360" w:lineRule="auto"/>
            </w:pPr>
            <w:r w:rsidRPr="003D650A">
              <w:rPr>
                <w:b/>
                <w:bCs/>
              </w:rPr>
              <w:t xml:space="preserve">Наименование разделов и тем </w:t>
            </w:r>
          </w:p>
        </w:tc>
        <w:tc>
          <w:tcPr>
            <w:tcW w:w="1922" w:type="dxa"/>
          </w:tcPr>
          <w:p w:rsidR="00904580" w:rsidRPr="003D650A" w:rsidRDefault="00904580" w:rsidP="00C74D00">
            <w:pPr>
              <w:pStyle w:val="Default"/>
              <w:spacing w:line="360" w:lineRule="auto"/>
            </w:pPr>
            <w:r w:rsidRPr="003D650A">
              <w:rPr>
                <w:b/>
                <w:bCs/>
              </w:rPr>
              <w:t xml:space="preserve">Общее кол-во учебных часов </w:t>
            </w:r>
          </w:p>
        </w:tc>
        <w:tc>
          <w:tcPr>
            <w:tcW w:w="3295" w:type="dxa"/>
          </w:tcPr>
          <w:p w:rsidR="00904580" w:rsidRPr="003D650A" w:rsidRDefault="00904580" w:rsidP="00C74D00">
            <w:pPr>
              <w:pStyle w:val="Default"/>
              <w:spacing w:line="360" w:lineRule="auto"/>
            </w:pPr>
            <w:r>
              <w:rPr>
                <w:b/>
                <w:bCs/>
              </w:rPr>
              <w:t xml:space="preserve">         Форма контроля</w:t>
            </w:r>
            <w:r w:rsidRPr="003D650A">
              <w:rPr>
                <w:b/>
                <w:bCs/>
              </w:rPr>
              <w:t xml:space="preserve"> </w:t>
            </w:r>
          </w:p>
        </w:tc>
      </w:tr>
      <w:tr w:rsidR="00904580" w:rsidRPr="003D650A" w:rsidTr="00177B64">
        <w:trPr>
          <w:trHeight w:val="1279"/>
        </w:trPr>
        <w:tc>
          <w:tcPr>
            <w:tcW w:w="791" w:type="dxa"/>
          </w:tcPr>
          <w:p w:rsidR="00904580" w:rsidRPr="003D650A" w:rsidRDefault="00904580" w:rsidP="00C74D00">
            <w:pPr>
              <w:pStyle w:val="Default"/>
            </w:pPr>
            <w:r w:rsidRPr="003D650A">
              <w:t xml:space="preserve">1. </w:t>
            </w:r>
          </w:p>
        </w:tc>
        <w:tc>
          <w:tcPr>
            <w:tcW w:w="3706" w:type="dxa"/>
          </w:tcPr>
          <w:p w:rsidR="00904580" w:rsidRPr="00904580" w:rsidRDefault="00904580" w:rsidP="00C74D00">
            <w:pPr>
              <w:pStyle w:val="Default"/>
            </w:pPr>
            <w:r w:rsidRPr="00904580">
              <w:rPr>
                <w:rFonts w:eastAsia="Calibri"/>
              </w:rPr>
              <w:t>Организация и устройство рабочего места для выполнения услуг по наращиванию ресниц.</w:t>
            </w:r>
          </w:p>
        </w:tc>
        <w:tc>
          <w:tcPr>
            <w:tcW w:w="1922" w:type="dxa"/>
          </w:tcPr>
          <w:p w:rsidR="00904580" w:rsidRPr="003D650A" w:rsidRDefault="00904580" w:rsidP="00C74D00">
            <w:pPr>
              <w:pStyle w:val="Default"/>
              <w:jc w:val="center"/>
            </w:pPr>
            <w:r>
              <w:t>2</w:t>
            </w:r>
          </w:p>
        </w:tc>
        <w:tc>
          <w:tcPr>
            <w:tcW w:w="3295" w:type="dxa"/>
          </w:tcPr>
          <w:p w:rsidR="00904580" w:rsidRPr="00EF34C1" w:rsidRDefault="00904580" w:rsidP="00C74D00">
            <w:pPr>
              <w:pStyle w:val="Default"/>
              <w:jc w:val="center"/>
            </w:pPr>
            <w:r w:rsidRPr="00EF34C1">
              <w:t>Текущий контроль/устный опрос,</w:t>
            </w:r>
          </w:p>
          <w:p w:rsidR="00904580" w:rsidRPr="00EF34C1" w:rsidRDefault="00904580" w:rsidP="00C74D00">
            <w:pPr>
              <w:pStyle w:val="Default"/>
              <w:jc w:val="center"/>
            </w:pPr>
            <w:r w:rsidRPr="00EF34C1">
              <w:t>Промежуточный контроль/практическая работа</w:t>
            </w:r>
          </w:p>
        </w:tc>
      </w:tr>
      <w:tr w:rsidR="00904580" w:rsidRPr="003D650A" w:rsidTr="00177B64">
        <w:trPr>
          <w:trHeight w:val="530"/>
        </w:trPr>
        <w:tc>
          <w:tcPr>
            <w:tcW w:w="791" w:type="dxa"/>
          </w:tcPr>
          <w:p w:rsidR="00904580" w:rsidRPr="003D650A" w:rsidRDefault="00904580" w:rsidP="00C74D00">
            <w:pPr>
              <w:pStyle w:val="Default"/>
            </w:pPr>
            <w:r w:rsidRPr="003D650A">
              <w:t xml:space="preserve">2. </w:t>
            </w:r>
          </w:p>
        </w:tc>
        <w:tc>
          <w:tcPr>
            <w:tcW w:w="3706" w:type="dxa"/>
          </w:tcPr>
          <w:p w:rsidR="00904580" w:rsidRPr="00904580" w:rsidRDefault="00904580" w:rsidP="00C7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безопасности при работе с оборудованием и инструментами.</w:t>
            </w:r>
          </w:p>
        </w:tc>
        <w:tc>
          <w:tcPr>
            <w:tcW w:w="1922" w:type="dxa"/>
          </w:tcPr>
          <w:p w:rsidR="00904580" w:rsidRPr="003D650A" w:rsidRDefault="00904580" w:rsidP="00C74D00">
            <w:pPr>
              <w:pStyle w:val="Default"/>
              <w:jc w:val="center"/>
            </w:pPr>
            <w:r>
              <w:t>2</w:t>
            </w:r>
          </w:p>
        </w:tc>
        <w:tc>
          <w:tcPr>
            <w:tcW w:w="3295" w:type="dxa"/>
          </w:tcPr>
          <w:p w:rsidR="00904580" w:rsidRPr="00EF34C1" w:rsidRDefault="00904580" w:rsidP="00C74D00">
            <w:pPr>
              <w:pStyle w:val="Default"/>
              <w:jc w:val="center"/>
            </w:pPr>
            <w:r w:rsidRPr="00EF34C1">
              <w:t>Текущий контроль/устный опрос,</w:t>
            </w:r>
          </w:p>
          <w:p w:rsidR="00904580" w:rsidRPr="00EF34C1" w:rsidRDefault="00904580" w:rsidP="00C74D00">
            <w:pPr>
              <w:pStyle w:val="Default"/>
              <w:jc w:val="center"/>
            </w:pPr>
            <w:r w:rsidRPr="00EF34C1">
              <w:t>Промежуточный контроль/практическая работа</w:t>
            </w:r>
          </w:p>
        </w:tc>
      </w:tr>
      <w:tr w:rsidR="00904580" w:rsidRPr="003D650A" w:rsidTr="00177B64">
        <w:trPr>
          <w:trHeight w:val="530"/>
        </w:trPr>
        <w:tc>
          <w:tcPr>
            <w:tcW w:w="791" w:type="dxa"/>
          </w:tcPr>
          <w:p w:rsidR="00904580" w:rsidRPr="003D650A" w:rsidRDefault="00904580" w:rsidP="00C74D00">
            <w:pPr>
              <w:pStyle w:val="Default"/>
            </w:pPr>
            <w:r>
              <w:t>3.</w:t>
            </w:r>
          </w:p>
        </w:tc>
        <w:tc>
          <w:tcPr>
            <w:tcW w:w="3706" w:type="dxa"/>
          </w:tcPr>
          <w:p w:rsidR="00904580" w:rsidRPr="00904580" w:rsidRDefault="00904580" w:rsidP="00904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Препараты и вспомогательные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атериалы для наращивания ресниц.</w:t>
            </w:r>
          </w:p>
          <w:p w:rsidR="00904580" w:rsidRPr="00904580" w:rsidRDefault="00904580" w:rsidP="00C74D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</w:tcPr>
          <w:p w:rsidR="00904580" w:rsidRDefault="00904580" w:rsidP="00C74D00">
            <w:pPr>
              <w:pStyle w:val="Default"/>
              <w:jc w:val="center"/>
            </w:pPr>
            <w:r>
              <w:t>2</w:t>
            </w:r>
          </w:p>
        </w:tc>
        <w:tc>
          <w:tcPr>
            <w:tcW w:w="3295" w:type="dxa"/>
          </w:tcPr>
          <w:p w:rsidR="00904580" w:rsidRPr="00EF34C1" w:rsidRDefault="00904580" w:rsidP="00904580">
            <w:pPr>
              <w:pStyle w:val="Default"/>
              <w:jc w:val="center"/>
            </w:pPr>
            <w:r w:rsidRPr="00EF34C1">
              <w:t>Текущий контроль/устный опрос,</w:t>
            </w:r>
          </w:p>
          <w:p w:rsidR="00904580" w:rsidRPr="00EF34C1" w:rsidRDefault="00904580" w:rsidP="00904580">
            <w:pPr>
              <w:pStyle w:val="Default"/>
              <w:jc w:val="center"/>
            </w:pPr>
            <w:r w:rsidRPr="00EF34C1">
              <w:t>Промежуточный контроль/практическая работа</w:t>
            </w:r>
          </w:p>
        </w:tc>
      </w:tr>
      <w:tr w:rsidR="00904580" w:rsidRPr="003D650A" w:rsidTr="00177B64">
        <w:trPr>
          <w:trHeight w:val="129"/>
        </w:trPr>
        <w:tc>
          <w:tcPr>
            <w:tcW w:w="791" w:type="dxa"/>
          </w:tcPr>
          <w:p w:rsidR="00904580" w:rsidRDefault="00904580" w:rsidP="00C74D00">
            <w:pPr>
              <w:pStyle w:val="Default"/>
            </w:pPr>
            <w:r>
              <w:t>4.</w:t>
            </w:r>
          </w:p>
        </w:tc>
        <w:tc>
          <w:tcPr>
            <w:tcW w:w="3706" w:type="dxa"/>
          </w:tcPr>
          <w:p w:rsidR="00904580" w:rsidRPr="00904580" w:rsidRDefault="00904580" w:rsidP="00C74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Санитарно-гигиенические требования к процедуре</w:t>
            </w:r>
          </w:p>
        </w:tc>
        <w:tc>
          <w:tcPr>
            <w:tcW w:w="1922" w:type="dxa"/>
          </w:tcPr>
          <w:p w:rsidR="00904580" w:rsidRDefault="00904580" w:rsidP="00C74D00">
            <w:pPr>
              <w:pStyle w:val="Default"/>
              <w:jc w:val="center"/>
            </w:pPr>
            <w:r>
              <w:t>2</w:t>
            </w:r>
          </w:p>
        </w:tc>
        <w:tc>
          <w:tcPr>
            <w:tcW w:w="3295" w:type="dxa"/>
          </w:tcPr>
          <w:p w:rsidR="00904580" w:rsidRDefault="00904580" w:rsidP="00C74D00">
            <w:pPr>
              <w:pStyle w:val="Default"/>
              <w:jc w:val="center"/>
            </w:pPr>
            <w:r>
              <w:t>Текущий контроль/устный опрос,</w:t>
            </w:r>
          </w:p>
          <w:p w:rsidR="00904580" w:rsidRPr="00EF34C1" w:rsidRDefault="00904580" w:rsidP="00C74D00">
            <w:pPr>
              <w:pStyle w:val="Default"/>
              <w:jc w:val="center"/>
            </w:pPr>
            <w:r>
              <w:t>Промежуточный контроль/практическая работа</w:t>
            </w:r>
          </w:p>
        </w:tc>
      </w:tr>
      <w:tr w:rsidR="00904580" w:rsidRPr="003D650A" w:rsidTr="00177B64">
        <w:trPr>
          <w:trHeight w:val="129"/>
        </w:trPr>
        <w:tc>
          <w:tcPr>
            <w:tcW w:w="791" w:type="dxa"/>
          </w:tcPr>
          <w:p w:rsidR="00904580" w:rsidRPr="009E7F6B" w:rsidRDefault="00904580" w:rsidP="00C74D00">
            <w:pPr>
              <w:pStyle w:val="Default"/>
            </w:pPr>
            <w:r>
              <w:t>5.</w:t>
            </w:r>
          </w:p>
        </w:tc>
        <w:tc>
          <w:tcPr>
            <w:tcW w:w="3706" w:type="dxa"/>
          </w:tcPr>
          <w:p w:rsidR="00904580" w:rsidRPr="00904580" w:rsidRDefault="00904580" w:rsidP="009045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коротких ресниц </w:t>
            </w:r>
          </w:p>
          <w:p w:rsidR="00904580" w:rsidRPr="00A659A1" w:rsidRDefault="00904580" w:rsidP="00C74D00">
            <w:pPr>
              <w:pStyle w:val="Default"/>
            </w:pPr>
          </w:p>
        </w:tc>
        <w:tc>
          <w:tcPr>
            <w:tcW w:w="1922" w:type="dxa"/>
          </w:tcPr>
          <w:p w:rsidR="00904580" w:rsidRPr="00A659A1" w:rsidRDefault="00904580" w:rsidP="00C74D00">
            <w:pPr>
              <w:pStyle w:val="Default"/>
              <w:jc w:val="center"/>
            </w:pPr>
            <w:r>
              <w:t>4</w:t>
            </w:r>
          </w:p>
        </w:tc>
        <w:tc>
          <w:tcPr>
            <w:tcW w:w="3295" w:type="dxa"/>
          </w:tcPr>
          <w:p w:rsidR="00904580" w:rsidRPr="005823CA" w:rsidRDefault="00904580" w:rsidP="00C74D00">
            <w:pPr>
              <w:pStyle w:val="Default"/>
              <w:jc w:val="center"/>
            </w:pPr>
            <w:r w:rsidRPr="005823CA">
              <w:t>Текущий контроль/устный опрос,</w:t>
            </w:r>
          </w:p>
          <w:p w:rsidR="00904580" w:rsidRPr="005823CA" w:rsidRDefault="00904580" w:rsidP="00C74D00">
            <w:pPr>
              <w:pStyle w:val="Default"/>
              <w:jc w:val="center"/>
            </w:pPr>
            <w:r w:rsidRPr="005823CA">
              <w:t>Промежуточный контроль/практическая работа</w:t>
            </w:r>
          </w:p>
        </w:tc>
      </w:tr>
      <w:tr w:rsidR="00904580" w:rsidRPr="003D650A" w:rsidTr="00177B64">
        <w:trPr>
          <w:trHeight w:val="129"/>
        </w:trPr>
        <w:tc>
          <w:tcPr>
            <w:tcW w:w="791" w:type="dxa"/>
          </w:tcPr>
          <w:p w:rsidR="00904580" w:rsidRDefault="00904580" w:rsidP="00C74D00">
            <w:pPr>
              <w:pStyle w:val="Default"/>
            </w:pPr>
            <w:r>
              <w:t>6.</w:t>
            </w:r>
          </w:p>
        </w:tc>
        <w:tc>
          <w:tcPr>
            <w:tcW w:w="3706" w:type="dxa"/>
          </w:tcPr>
          <w:p w:rsidR="00904580" w:rsidRPr="00904580" w:rsidRDefault="00904580" w:rsidP="009045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средней длины ресниц </w:t>
            </w:r>
          </w:p>
          <w:p w:rsidR="00904580" w:rsidRPr="00904580" w:rsidRDefault="00904580" w:rsidP="009045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</w:tcPr>
          <w:p w:rsidR="00904580" w:rsidRPr="00A659A1" w:rsidRDefault="00904580" w:rsidP="00C74D00">
            <w:pPr>
              <w:pStyle w:val="Default"/>
              <w:jc w:val="center"/>
            </w:pPr>
            <w:r>
              <w:t>4</w:t>
            </w:r>
          </w:p>
        </w:tc>
        <w:tc>
          <w:tcPr>
            <w:tcW w:w="3295" w:type="dxa"/>
          </w:tcPr>
          <w:p w:rsidR="00904580" w:rsidRPr="005823CA" w:rsidRDefault="00904580" w:rsidP="00904580">
            <w:pPr>
              <w:pStyle w:val="Default"/>
              <w:jc w:val="center"/>
            </w:pPr>
            <w:r w:rsidRPr="005823CA">
              <w:t>Текущий контроль/устный опрос,</w:t>
            </w:r>
          </w:p>
          <w:p w:rsidR="00904580" w:rsidRPr="005823CA" w:rsidRDefault="00904580" w:rsidP="00904580">
            <w:pPr>
              <w:pStyle w:val="Default"/>
              <w:jc w:val="center"/>
            </w:pPr>
            <w:r w:rsidRPr="005823CA">
              <w:t>Промежуточный контроль/практическая работа</w:t>
            </w:r>
          </w:p>
        </w:tc>
      </w:tr>
      <w:tr w:rsidR="00904580" w:rsidRPr="003D650A" w:rsidTr="00177B64">
        <w:trPr>
          <w:trHeight w:val="129"/>
        </w:trPr>
        <w:tc>
          <w:tcPr>
            <w:tcW w:w="791" w:type="dxa"/>
          </w:tcPr>
          <w:p w:rsidR="00904580" w:rsidRDefault="00904580" w:rsidP="00C74D00">
            <w:pPr>
              <w:pStyle w:val="Default"/>
            </w:pPr>
            <w:r>
              <w:lastRenderedPageBreak/>
              <w:t>7.</w:t>
            </w:r>
          </w:p>
        </w:tc>
        <w:tc>
          <w:tcPr>
            <w:tcW w:w="3706" w:type="dxa"/>
          </w:tcPr>
          <w:p w:rsidR="00904580" w:rsidRPr="00904580" w:rsidRDefault="00904580" w:rsidP="009045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длинных ресниц </w:t>
            </w:r>
          </w:p>
          <w:p w:rsidR="00904580" w:rsidRPr="00904580" w:rsidRDefault="00904580" w:rsidP="009045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</w:tcPr>
          <w:p w:rsidR="00904580" w:rsidRPr="00A659A1" w:rsidRDefault="00904580" w:rsidP="00C74D00">
            <w:pPr>
              <w:pStyle w:val="Default"/>
              <w:jc w:val="center"/>
            </w:pPr>
            <w:r>
              <w:t>4</w:t>
            </w:r>
          </w:p>
        </w:tc>
        <w:tc>
          <w:tcPr>
            <w:tcW w:w="3295" w:type="dxa"/>
          </w:tcPr>
          <w:p w:rsidR="00904580" w:rsidRPr="005823CA" w:rsidRDefault="00904580" w:rsidP="00904580">
            <w:pPr>
              <w:pStyle w:val="Default"/>
              <w:jc w:val="center"/>
            </w:pPr>
            <w:r w:rsidRPr="005823CA">
              <w:t>Текущий контроль/устный опрос,</w:t>
            </w:r>
          </w:p>
          <w:p w:rsidR="00904580" w:rsidRPr="005823CA" w:rsidRDefault="00904580" w:rsidP="00904580">
            <w:pPr>
              <w:pStyle w:val="Default"/>
              <w:jc w:val="center"/>
            </w:pPr>
            <w:r w:rsidRPr="005823CA">
              <w:t>Промежуточный контроль/практическая работа</w:t>
            </w:r>
          </w:p>
        </w:tc>
      </w:tr>
      <w:tr w:rsidR="00904580" w:rsidRPr="003D650A" w:rsidTr="00177B64">
        <w:trPr>
          <w:trHeight w:val="129"/>
        </w:trPr>
        <w:tc>
          <w:tcPr>
            <w:tcW w:w="791" w:type="dxa"/>
          </w:tcPr>
          <w:p w:rsidR="00904580" w:rsidRDefault="00904580" w:rsidP="00C74D00">
            <w:pPr>
              <w:pStyle w:val="Default"/>
            </w:pPr>
            <w:r>
              <w:t>8.</w:t>
            </w:r>
          </w:p>
        </w:tc>
        <w:tc>
          <w:tcPr>
            <w:tcW w:w="3706" w:type="dxa"/>
          </w:tcPr>
          <w:p w:rsidR="00904580" w:rsidRPr="00904580" w:rsidRDefault="00904580" w:rsidP="009045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ресниц для фантазийного образа </w:t>
            </w:r>
          </w:p>
          <w:p w:rsidR="00904580" w:rsidRPr="00904580" w:rsidRDefault="00904580" w:rsidP="009045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</w:tcPr>
          <w:p w:rsidR="00904580" w:rsidRPr="00A659A1" w:rsidRDefault="00904580" w:rsidP="00C74D00">
            <w:pPr>
              <w:pStyle w:val="Default"/>
              <w:jc w:val="center"/>
            </w:pPr>
            <w:r>
              <w:t>4</w:t>
            </w:r>
          </w:p>
        </w:tc>
        <w:tc>
          <w:tcPr>
            <w:tcW w:w="3295" w:type="dxa"/>
          </w:tcPr>
          <w:p w:rsidR="00904580" w:rsidRPr="005823CA" w:rsidRDefault="00904580" w:rsidP="00904580">
            <w:pPr>
              <w:pStyle w:val="Default"/>
              <w:jc w:val="center"/>
            </w:pPr>
            <w:r w:rsidRPr="005823CA">
              <w:t>Текущий контроль/устный опрос,</w:t>
            </w:r>
          </w:p>
          <w:p w:rsidR="00904580" w:rsidRPr="005823CA" w:rsidRDefault="00904580" w:rsidP="00904580">
            <w:pPr>
              <w:pStyle w:val="Default"/>
              <w:jc w:val="center"/>
            </w:pPr>
            <w:r w:rsidRPr="005823CA">
              <w:t>Промежуточный контроль/практическая работа</w:t>
            </w:r>
          </w:p>
        </w:tc>
      </w:tr>
      <w:tr w:rsidR="00904580" w:rsidRPr="003D650A" w:rsidTr="00177B64">
        <w:trPr>
          <w:trHeight w:val="129"/>
        </w:trPr>
        <w:tc>
          <w:tcPr>
            <w:tcW w:w="791" w:type="dxa"/>
          </w:tcPr>
          <w:p w:rsidR="00904580" w:rsidRDefault="00904580" w:rsidP="00C74D00">
            <w:pPr>
              <w:pStyle w:val="Default"/>
            </w:pPr>
            <w:r>
              <w:t>9.</w:t>
            </w:r>
          </w:p>
        </w:tc>
        <w:tc>
          <w:tcPr>
            <w:tcW w:w="3706" w:type="dxa"/>
          </w:tcPr>
          <w:p w:rsidR="00904580" w:rsidRPr="00904580" w:rsidRDefault="00904580" w:rsidP="009045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Зачет </w:t>
            </w:r>
          </w:p>
        </w:tc>
        <w:tc>
          <w:tcPr>
            <w:tcW w:w="1922" w:type="dxa"/>
          </w:tcPr>
          <w:p w:rsidR="00904580" w:rsidRPr="00A659A1" w:rsidRDefault="00904580" w:rsidP="00C74D00">
            <w:pPr>
              <w:pStyle w:val="Default"/>
              <w:jc w:val="center"/>
            </w:pPr>
          </w:p>
        </w:tc>
        <w:tc>
          <w:tcPr>
            <w:tcW w:w="3295" w:type="dxa"/>
          </w:tcPr>
          <w:p w:rsidR="00904580" w:rsidRPr="005823CA" w:rsidRDefault="00177B64" w:rsidP="00904580">
            <w:pPr>
              <w:pStyle w:val="Default"/>
              <w:jc w:val="center"/>
            </w:pPr>
            <w:r w:rsidRPr="005823CA">
              <w:rPr>
                <w:b/>
              </w:rPr>
              <w:t>Промежуточный контроль/практическая работа</w:t>
            </w:r>
          </w:p>
        </w:tc>
      </w:tr>
      <w:tr w:rsidR="00904580" w:rsidRPr="003D650A" w:rsidTr="00177B64">
        <w:trPr>
          <w:trHeight w:val="129"/>
        </w:trPr>
        <w:tc>
          <w:tcPr>
            <w:tcW w:w="791" w:type="dxa"/>
          </w:tcPr>
          <w:p w:rsidR="00904580" w:rsidRPr="009E7F6B" w:rsidRDefault="00904580" w:rsidP="00C74D00">
            <w:pPr>
              <w:pStyle w:val="Default"/>
            </w:pPr>
            <w:r>
              <w:t>10.</w:t>
            </w:r>
          </w:p>
        </w:tc>
        <w:tc>
          <w:tcPr>
            <w:tcW w:w="3706" w:type="dxa"/>
          </w:tcPr>
          <w:p w:rsidR="00904580" w:rsidRPr="00A659A1" w:rsidRDefault="00904580" w:rsidP="00C74D00">
            <w:pPr>
              <w:pStyle w:val="Default"/>
              <w:rPr>
                <w:b/>
              </w:rPr>
            </w:pPr>
            <w:r w:rsidRPr="00A659A1">
              <w:rPr>
                <w:b/>
              </w:rPr>
              <w:t xml:space="preserve">ВСЕГО часов на освоение учебного </w:t>
            </w:r>
          </w:p>
          <w:p w:rsidR="00904580" w:rsidRPr="00A659A1" w:rsidRDefault="00904580" w:rsidP="00C74D00">
            <w:pPr>
              <w:pStyle w:val="Default"/>
              <w:rPr>
                <w:b/>
              </w:rPr>
            </w:pPr>
            <w:r w:rsidRPr="00A659A1">
              <w:rPr>
                <w:b/>
              </w:rPr>
              <w:t xml:space="preserve">материала (включая внеаудиторной </w:t>
            </w:r>
          </w:p>
          <w:p w:rsidR="00904580" w:rsidRDefault="00904580" w:rsidP="00C74D00">
            <w:pPr>
              <w:pStyle w:val="Default"/>
              <w:rPr>
                <w:b/>
              </w:rPr>
            </w:pPr>
            <w:r w:rsidRPr="00A659A1">
              <w:rPr>
                <w:b/>
              </w:rPr>
              <w:t>самостоятельной работы)</w:t>
            </w:r>
          </w:p>
          <w:p w:rsidR="00904580" w:rsidRDefault="00904580" w:rsidP="00C74D00">
            <w:pPr>
              <w:pStyle w:val="Default"/>
              <w:rPr>
                <w:b/>
              </w:rPr>
            </w:pPr>
          </w:p>
        </w:tc>
        <w:tc>
          <w:tcPr>
            <w:tcW w:w="1922" w:type="dxa"/>
          </w:tcPr>
          <w:p w:rsidR="00904580" w:rsidRDefault="00904580" w:rsidP="00C74D0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295" w:type="dxa"/>
          </w:tcPr>
          <w:p w:rsidR="00904580" w:rsidRPr="00E04B19" w:rsidRDefault="00904580" w:rsidP="00C74D00">
            <w:pPr>
              <w:pStyle w:val="Default"/>
              <w:jc w:val="center"/>
              <w:rPr>
                <w:b/>
              </w:rPr>
            </w:pPr>
          </w:p>
        </w:tc>
      </w:tr>
    </w:tbl>
    <w:p w:rsidR="00711D84" w:rsidRDefault="00711D84" w:rsidP="000F21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177B64" w:rsidRDefault="00177B64" w:rsidP="00177B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7B64" w:rsidRPr="000F210B" w:rsidRDefault="00177B64" w:rsidP="000F210B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B64" w:rsidRPr="00C94BE9" w:rsidRDefault="00177B64" w:rsidP="00177B64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4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7124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C94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Учебно-тематический план</w:t>
      </w:r>
      <w:r w:rsidR="007124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77B64" w:rsidRPr="00170E52" w:rsidRDefault="00177B64" w:rsidP="00177B64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7B64" w:rsidRPr="00170E52" w:rsidRDefault="00177B64" w:rsidP="00177B64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561" w:type="dxa"/>
        <w:tblLook w:val="04A0" w:firstRow="1" w:lastRow="0" w:firstColumn="1" w:lastColumn="0" w:noHBand="0" w:noVBand="1"/>
      </w:tblPr>
      <w:tblGrid>
        <w:gridCol w:w="770"/>
        <w:gridCol w:w="2422"/>
        <w:gridCol w:w="1170"/>
        <w:gridCol w:w="1397"/>
        <w:gridCol w:w="965"/>
        <w:gridCol w:w="2837"/>
      </w:tblGrid>
      <w:tr w:rsidR="00177B64" w:rsidRPr="00170E52" w:rsidTr="00177B64">
        <w:trPr>
          <w:trHeight w:val="541"/>
        </w:trPr>
        <w:tc>
          <w:tcPr>
            <w:tcW w:w="770" w:type="dxa"/>
          </w:tcPr>
          <w:p w:rsidR="00177B64" w:rsidRPr="003D650A" w:rsidRDefault="00177B64" w:rsidP="00C74D00">
            <w:pPr>
              <w:pStyle w:val="Default"/>
            </w:pPr>
            <w:r>
              <w:rPr>
                <w:b/>
                <w:bCs/>
              </w:rPr>
              <w:t>№</w:t>
            </w:r>
            <w:r w:rsidRPr="003D650A">
              <w:rPr>
                <w:b/>
                <w:bCs/>
              </w:rPr>
              <w:t xml:space="preserve"> </w:t>
            </w:r>
          </w:p>
        </w:tc>
        <w:tc>
          <w:tcPr>
            <w:tcW w:w="2422" w:type="dxa"/>
          </w:tcPr>
          <w:p w:rsidR="00177B64" w:rsidRPr="003D650A" w:rsidRDefault="00177B64" w:rsidP="00C74D00">
            <w:pPr>
              <w:pStyle w:val="Default"/>
            </w:pPr>
            <w:r w:rsidRPr="003D650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70" w:type="dxa"/>
          </w:tcPr>
          <w:p w:rsidR="00177B64" w:rsidRDefault="00177B64" w:rsidP="00C74D0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397" w:type="dxa"/>
          </w:tcPr>
          <w:p w:rsidR="00177B64" w:rsidRDefault="00177B64" w:rsidP="00C74D0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Практика</w:t>
            </w:r>
          </w:p>
        </w:tc>
        <w:tc>
          <w:tcPr>
            <w:tcW w:w="965" w:type="dxa"/>
          </w:tcPr>
          <w:p w:rsidR="00177B64" w:rsidRPr="003D650A" w:rsidRDefault="00177B64" w:rsidP="00C74D00">
            <w:pPr>
              <w:pStyle w:val="Default"/>
            </w:pPr>
            <w:r>
              <w:rPr>
                <w:b/>
                <w:bCs/>
              </w:rPr>
              <w:t>Всего час.</w:t>
            </w:r>
            <w:r w:rsidRPr="003D650A">
              <w:rPr>
                <w:b/>
                <w:bCs/>
              </w:rPr>
              <w:t xml:space="preserve"> </w:t>
            </w:r>
          </w:p>
        </w:tc>
        <w:tc>
          <w:tcPr>
            <w:tcW w:w="2837" w:type="dxa"/>
          </w:tcPr>
          <w:p w:rsidR="00177B64" w:rsidRPr="003D650A" w:rsidRDefault="00177B64" w:rsidP="00C74D00">
            <w:pPr>
              <w:pStyle w:val="Default"/>
            </w:pPr>
            <w:r>
              <w:rPr>
                <w:b/>
                <w:bCs/>
              </w:rPr>
              <w:t>Форма контроля</w:t>
            </w:r>
          </w:p>
        </w:tc>
      </w:tr>
      <w:tr w:rsidR="00177B64" w:rsidRPr="00170E52" w:rsidTr="00177B64">
        <w:trPr>
          <w:trHeight w:val="225"/>
        </w:trPr>
        <w:tc>
          <w:tcPr>
            <w:tcW w:w="770" w:type="dxa"/>
          </w:tcPr>
          <w:p w:rsidR="00177B64" w:rsidRPr="00832499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7B64" w:rsidRPr="00832499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2" w:type="dxa"/>
          </w:tcPr>
          <w:p w:rsidR="00177B64" w:rsidRPr="00904580" w:rsidRDefault="00177B64" w:rsidP="00177B64">
            <w:pPr>
              <w:pStyle w:val="Default"/>
            </w:pPr>
            <w:r w:rsidRPr="00904580">
              <w:rPr>
                <w:rFonts w:eastAsia="Calibri"/>
              </w:rPr>
              <w:t>Организация и устройство рабочего места для выполнения услуг по наращиванию ресниц.</w:t>
            </w:r>
          </w:p>
        </w:tc>
        <w:tc>
          <w:tcPr>
            <w:tcW w:w="1170" w:type="dxa"/>
          </w:tcPr>
          <w:p w:rsidR="00177B64" w:rsidRPr="00022D02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177B64" w:rsidRPr="00022D02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177B64" w:rsidRPr="00022D02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177B64" w:rsidRPr="00170E52" w:rsidTr="00177B64">
        <w:trPr>
          <w:trHeight w:val="330"/>
        </w:trPr>
        <w:tc>
          <w:tcPr>
            <w:tcW w:w="770" w:type="dxa"/>
          </w:tcPr>
          <w:p w:rsidR="00177B64" w:rsidRPr="00832499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2" w:type="dxa"/>
          </w:tcPr>
          <w:p w:rsidR="00177B64" w:rsidRPr="00904580" w:rsidRDefault="00177B64" w:rsidP="00177B64">
            <w:pPr>
              <w:rPr>
                <w:rFonts w:ascii="Times New Roman" w:hAnsi="Times New Roman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безопасности при работе с оборудованием и инструментами.</w:t>
            </w:r>
          </w:p>
        </w:tc>
        <w:tc>
          <w:tcPr>
            <w:tcW w:w="1170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177B64" w:rsidRPr="00170E52" w:rsidTr="00177B64">
        <w:trPr>
          <w:trHeight w:val="1142"/>
        </w:trPr>
        <w:tc>
          <w:tcPr>
            <w:tcW w:w="770" w:type="dxa"/>
          </w:tcPr>
          <w:p w:rsidR="00177B64" w:rsidRPr="00832499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2" w:type="dxa"/>
          </w:tcPr>
          <w:p w:rsidR="00177B64" w:rsidRPr="00904580" w:rsidRDefault="00177B64" w:rsidP="00177B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Препараты и вспомогательные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атериалы для наращивания ресниц.</w:t>
            </w:r>
          </w:p>
          <w:p w:rsidR="00177B64" w:rsidRPr="00904580" w:rsidRDefault="00177B64" w:rsidP="00177B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177B64" w:rsidRPr="00170E52" w:rsidTr="00177B64">
        <w:trPr>
          <w:trHeight w:val="931"/>
        </w:trPr>
        <w:tc>
          <w:tcPr>
            <w:tcW w:w="770" w:type="dxa"/>
          </w:tcPr>
          <w:p w:rsidR="00177B64" w:rsidRPr="00832499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2" w:type="dxa"/>
          </w:tcPr>
          <w:p w:rsidR="00177B64" w:rsidRPr="00904580" w:rsidRDefault="00177B64" w:rsidP="00177B64">
            <w:pPr>
              <w:rPr>
                <w:rFonts w:ascii="Times New Roman" w:hAnsi="Times New Roman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Санитарно-гигиенические требования к процедуре</w:t>
            </w:r>
          </w:p>
        </w:tc>
        <w:tc>
          <w:tcPr>
            <w:tcW w:w="1170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177B64" w:rsidRPr="00170E52" w:rsidTr="00177B64">
        <w:trPr>
          <w:trHeight w:val="1142"/>
        </w:trPr>
        <w:tc>
          <w:tcPr>
            <w:tcW w:w="770" w:type="dxa"/>
          </w:tcPr>
          <w:p w:rsidR="00177B64" w:rsidRPr="00832499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22" w:type="dxa"/>
          </w:tcPr>
          <w:p w:rsidR="00177B64" w:rsidRPr="00904580" w:rsidRDefault="00177B64" w:rsidP="00177B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коротких ресниц </w:t>
            </w:r>
          </w:p>
          <w:p w:rsidR="00177B64" w:rsidRPr="00A659A1" w:rsidRDefault="00177B64" w:rsidP="00177B64">
            <w:pPr>
              <w:pStyle w:val="Default"/>
            </w:pPr>
          </w:p>
        </w:tc>
        <w:tc>
          <w:tcPr>
            <w:tcW w:w="1170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177B64" w:rsidRPr="00170E52" w:rsidTr="00177B64">
        <w:trPr>
          <w:trHeight w:val="1157"/>
        </w:trPr>
        <w:tc>
          <w:tcPr>
            <w:tcW w:w="770" w:type="dxa"/>
          </w:tcPr>
          <w:p w:rsidR="00177B64" w:rsidRPr="00832499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2" w:type="dxa"/>
          </w:tcPr>
          <w:p w:rsidR="00177B64" w:rsidRPr="00904580" w:rsidRDefault="00177B64" w:rsidP="00177B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средней длины ресниц </w:t>
            </w:r>
          </w:p>
          <w:p w:rsidR="00177B64" w:rsidRPr="00904580" w:rsidRDefault="00177B64" w:rsidP="00177B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177B64" w:rsidRPr="005823CA" w:rsidRDefault="00177B64" w:rsidP="00177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177B64" w:rsidRPr="00170E52" w:rsidTr="00177B64">
        <w:trPr>
          <w:trHeight w:val="315"/>
        </w:trPr>
        <w:tc>
          <w:tcPr>
            <w:tcW w:w="770" w:type="dxa"/>
          </w:tcPr>
          <w:p w:rsidR="00177B64" w:rsidRPr="00832499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2" w:type="dxa"/>
          </w:tcPr>
          <w:p w:rsidR="00177B64" w:rsidRPr="00904580" w:rsidRDefault="00177B64" w:rsidP="00177B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длинных ресниц </w:t>
            </w:r>
          </w:p>
          <w:p w:rsidR="00177B64" w:rsidRPr="00904580" w:rsidRDefault="00177B64" w:rsidP="00177B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177B64" w:rsidRPr="00170E52" w:rsidTr="00177B64">
        <w:trPr>
          <w:trHeight w:val="864"/>
        </w:trPr>
        <w:tc>
          <w:tcPr>
            <w:tcW w:w="770" w:type="dxa"/>
          </w:tcPr>
          <w:p w:rsidR="00177B64" w:rsidRPr="00832499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22" w:type="dxa"/>
          </w:tcPr>
          <w:p w:rsidR="00177B64" w:rsidRPr="00904580" w:rsidRDefault="00177B64" w:rsidP="00177B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ресниц для фантазийного образа </w:t>
            </w:r>
          </w:p>
          <w:p w:rsidR="00177B64" w:rsidRPr="00904580" w:rsidRDefault="00177B64" w:rsidP="00177B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177B64" w:rsidRPr="00832499" w:rsidRDefault="00177B64" w:rsidP="00177B6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7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177B64" w:rsidRPr="00170E52" w:rsidTr="00177B64">
        <w:trPr>
          <w:trHeight w:val="908"/>
        </w:trPr>
        <w:tc>
          <w:tcPr>
            <w:tcW w:w="770" w:type="dxa"/>
          </w:tcPr>
          <w:p w:rsidR="00177B64" w:rsidRPr="00832499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22" w:type="dxa"/>
          </w:tcPr>
          <w:p w:rsidR="00177B64" w:rsidRPr="00904580" w:rsidRDefault="00177B64" w:rsidP="00177B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Зачет </w:t>
            </w:r>
          </w:p>
        </w:tc>
        <w:tc>
          <w:tcPr>
            <w:tcW w:w="1170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3249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контроль/практическая работа</w:t>
            </w:r>
          </w:p>
        </w:tc>
      </w:tr>
      <w:tr w:rsidR="00177B64" w:rsidRPr="00170E52" w:rsidTr="00177B64">
        <w:trPr>
          <w:trHeight w:val="1367"/>
        </w:trPr>
        <w:tc>
          <w:tcPr>
            <w:tcW w:w="770" w:type="dxa"/>
          </w:tcPr>
          <w:p w:rsidR="00177B64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22" w:type="dxa"/>
          </w:tcPr>
          <w:p w:rsidR="00177B64" w:rsidRPr="00A659A1" w:rsidRDefault="00177B64" w:rsidP="00177B64">
            <w:pPr>
              <w:pStyle w:val="Default"/>
              <w:rPr>
                <w:b/>
              </w:rPr>
            </w:pPr>
            <w:r w:rsidRPr="00A659A1">
              <w:rPr>
                <w:b/>
              </w:rPr>
              <w:t xml:space="preserve">ВСЕГО часов на освоение учебного </w:t>
            </w:r>
          </w:p>
          <w:p w:rsidR="00177B64" w:rsidRPr="00A659A1" w:rsidRDefault="00177B64" w:rsidP="00177B64">
            <w:pPr>
              <w:pStyle w:val="Default"/>
              <w:rPr>
                <w:b/>
              </w:rPr>
            </w:pPr>
            <w:r w:rsidRPr="00A659A1">
              <w:rPr>
                <w:b/>
              </w:rPr>
              <w:t xml:space="preserve">материала (включая внеаудиторной </w:t>
            </w:r>
          </w:p>
          <w:p w:rsidR="00177B64" w:rsidRDefault="00177B64" w:rsidP="00177B64">
            <w:pPr>
              <w:pStyle w:val="Default"/>
              <w:rPr>
                <w:b/>
              </w:rPr>
            </w:pPr>
            <w:r w:rsidRPr="00A659A1">
              <w:rPr>
                <w:b/>
              </w:rPr>
              <w:t>самостоятельной работы)</w:t>
            </w:r>
          </w:p>
          <w:p w:rsidR="00177B64" w:rsidRDefault="00177B64" w:rsidP="00177B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:rsidR="00177B64" w:rsidRPr="005823CA" w:rsidRDefault="007124D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5" w:type="dxa"/>
          </w:tcPr>
          <w:p w:rsidR="00177B64" w:rsidRPr="005823CA" w:rsidRDefault="00177B64" w:rsidP="00177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7" w:type="dxa"/>
          </w:tcPr>
          <w:p w:rsidR="00177B64" w:rsidRPr="00832499" w:rsidRDefault="00177B64" w:rsidP="0017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7B64" w:rsidRPr="000F210B" w:rsidRDefault="00177B64" w:rsidP="00F2432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0F210B" w:rsidRPr="000F210B" w:rsidRDefault="000F210B" w:rsidP="000F210B">
      <w:pPr>
        <w:shd w:val="clear" w:color="auto" w:fill="FFFFFF"/>
        <w:spacing w:after="0" w:line="240" w:lineRule="auto"/>
        <w:ind w:left="1429"/>
        <w:contextualSpacing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0F210B" w:rsidRPr="00F24321" w:rsidRDefault="00F24321" w:rsidP="000F21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2432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="000F210B" w:rsidRPr="00F2432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Рабочая программа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</w:p>
    <w:p w:rsidR="000F210B" w:rsidRPr="000F210B" w:rsidRDefault="000F210B" w:rsidP="000F21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F210B" w:rsidRPr="000F210B" w:rsidRDefault="000F210B" w:rsidP="000F21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10B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0F210B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 Организация и устройство рабочего места для выполнения услуг по наращиванию ресниц. </w:t>
      </w:r>
      <w:r w:rsidRPr="000F210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Техника безопасности при работе с оборудованием и инструментами.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F210B">
        <w:rPr>
          <w:rFonts w:ascii="Times New Roman" w:eastAsia="Calibri" w:hAnsi="Times New Roman" w:cs="Times New Roman"/>
          <w:color w:val="000000"/>
          <w:sz w:val="23"/>
          <w:szCs w:val="23"/>
        </w:rPr>
        <w:t>Препараты и вспомогательные материалы для наращивания ресниц  Санитарно-гигиенические требования к процедуре.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F210B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Тема: Технология  наращивания ресниц. </w:t>
      </w:r>
      <w:r w:rsidRPr="000F210B">
        <w:rPr>
          <w:rFonts w:ascii="Times New Roman" w:eastAsia="Calibri" w:hAnsi="Times New Roman" w:cs="Times New Roman"/>
          <w:color w:val="000000"/>
          <w:sz w:val="23"/>
          <w:szCs w:val="23"/>
        </w:rPr>
        <w:t>Выполнение наращивания коротких ресниц. Выполнение наращивания средней длины ресниц. Выполнение наращивания  длинных ресниц. Выполнение наращивания ресниц для фантазийного образа.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0F210B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Техники и технологии наращивания ресниц.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Японская (поресничная) – заключается в фиксации каждой искусственной реснички к естественной реснице клиентки при помощи специального клея. Такие ресницы выглядят наиболее естественно, ведь места прикрепления искусственных ресниц не видны, и реже нуждаются в коррекции, так как выпадение одной натуральной ресницы не приводит к убыли пучка нарощеных ресниц. Для волосков используют натуральный мех норки или соболя, шелк. Самые короткие волоски прикрепляют к ресницам у внутреннего уголка глаза, постепенно увеличивая их длину к наружному уголку. Волоски из натуральных материалов плохо переносят влагу и нагрев.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Американская – техника поресничного наращивания, аналогичная японской, но с использованием волосков из синтетических материалов: силикона или каучука. Синтетические волоски не боятся контакта с водой и резких перепадов температур.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Индонезийская – состоит в поресничном наращивании волосков на особый клей, содержащий витаминные комплексы для укрепления естественных ресниц. Объемная технология – создание объема ресниц (2D-5D), которое достигается прикреплением мини-пучков от 2 до 5 ресниц к каждой естественной реснице. Отсутствие эффекта «накладных ресниц» достигается за счет использования волосков толщиной 0,07 мм.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Пучковое наращивание – быстрый метод наращивания, при котором прикрепляют не единичные реснички, а небольшие пучки. Недостатки метода – неестественный вид и недолгий эффект.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Виды наращивания.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Наращивание уголков – заключается в фиксации искусственных волосков от внешнего угла глаза до середины ресничного края. Если ресницы клиентки от природы светлые, перед процедурой требуется покраска их, поскольку использовать тушь после наращивания нельзя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2619DAA" wp14:editId="45EA2D18">
            <wp:extent cx="4953000" cy="3152775"/>
            <wp:effectExtent l="0" t="0" r="0" b="9525"/>
            <wp:docPr id="1" name="Рисунок 1" descr="Наращивание ресниц: виды, техники, эффекты, фото, плюсы и минусы, как делается, последствия и вр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ащивание ресниц: виды, техники, эффекты, фото, плюсы и минусы, как делается, последствия и вре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Неполное наращивание – позволяет придать объем длинным и редким ресницам. Для этого прикрепляют волоски, имеющие одинаковую длину с естественными ресницами клиентки. Волоски фиксируют на небольшом расстоянии.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Полное наращивание – увеличение объема и длины ресниц по всему ресничному краю. При использовании техники поресничного наращивания с применением качественных материалов и правильной техникой проведения его эффект сохраняется до 2-3 месяцев.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Наращивание в 2 ряда (3D) – позволяет сделать яркий акцент на глаза. Достигается путем поресничного наращивания с прикреплением 2 искусственных волосков на 1 натуральную ресницу.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</w:rPr>
        <w:t>Виды изгибов.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J – незаметный – изгиб присутствует только в нижней, прикрепляемой части ресниц. Внешне выглядит как незначительный, естественный изгиб ресниц.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 – незначительный – также имитирует натуральный изгиб ресниц, но чуть более выражен, чем прямой. Подходит для миндалевидной формы глаз.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 – средний – придает эффект подкручености ресницам, позволяет сделать взгляд открытым. Подходит для девушек, использующих подкручивающую тушь и щипцы.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D (СС) – средний – используется для глубоко посаженых глаз, при опущении верхнего века, и ресниц, которые растут вниз. Корректирует небольшие недостатки внешности.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lastRenderedPageBreak/>
        <w:t>М – значительный – за счет изгиба дополнительно увеличивается длина и объем ресниц. Позволяет скорректировать общий вид ресниц при опущенном росте естественных волосков.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U – очень сильный – придает эффект «кукольных ресниц». Подходит для вечернего макияжа, для девушек, использующих макияж тенями в повседневной жизни. Не подходит выпуклой форме глаз и для девушек старше 35 лет.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L – очень сильный – подходит для восточного разреза глаз и глубоко посаженных глаз, а также девушек, которые носят очки. L+ — очень сильный – более плавный, чем L.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Позволяет достичь эффект открытого взгляда, подходит для нависающего века. Выглядит плавно и естественно.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3D0BD3F" wp14:editId="39F8F753">
            <wp:extent cx="5191125" cy="2819400"/>
            <wp:effectExtent l="0" t="0" r="9525" b="0"/>
            <wp:docPr id="2" name="Рисунок 2" descr="Наращивание ресниц: виды, техники, эффекты, фото, плюсы и минусы, как делается, последствия и вр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ращивание ресниц: виды, техники, эффекты, фото, плюсы и минусы, как делается, последствия и вре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352" cy="281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Длина и толщина волосинок. Материалы для наращивания.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Шерсть норки (0.1-0.12 мм) – тонкие и легкие волоски, которые выглядят как естественные ресницы.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Шерсть соболя (0.1-0.25 мм) – более толстые волоски, которые придают эффект накрашеных тушью ресниц. Утяжеляют взгляд, отличаются недолгой ноской. Подходят для праздничных мероприятий.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Шелк (0.07-0.2 мм) – наиболее тонкие и легкие волоски. Придают объем и длину ресницам без их утяжеления. Подходят для ежедневного ношения, но не терпят высоких температур и постоянного контакта с влагой.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Толстые ресницы из шелка имеют гладкую глянцевую структуру.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Синтетические (силиконовые или каучуковые) – практичны, не боятся контакта с водой. Более жесткие, чем натуральные материалы. Подходят для создания театрального эффекта, для создания праздничного образа.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Толщина ресниц.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0,1 мм – создают натуральный вид ресниц. Подходят для ношения на каждый день, не утяжеляют взгляд, держатся долго.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0,15 мм – придают эффект натуральных ресниц, прокрашенных тушью. Отличаются средней износостойкостью.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0,2 мм – толстые и жесткие волоски, которые используют для создания вечерних образов. Не рекомендуются для повседневного ношения.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0,25 мм – придают эффект «накладных ресниц». Срок службы недолгий из-за большого веса волосков. Подходят для праздничного мероприятия.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Эффекты для наращивания ресниц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Натуральный – используется, чтобы ресницы выглядели более густыми, но естественными. Для наращивания используют волоски длиной 6-10 мм, но не длинее натуральных ресниц на 2 мм. Подходит глазам миндалевидной формы.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Лисий – подразумевает плавное увеличение длины волосков ко внешнему уголку глаз. Подходит для круглой формы глаз, для близко посаженых к переносице глаз.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Беличий эффект – подчеркивает глаза миндалевидной и выпуклой формы. Акцент длины идет на внешние уголки глаз, делая разрез глаз более раскосым.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Лучеоразный (разреженный) – использование попеременно коротких ворсин, соответствующих натуральной длине, с длинными ресницами. Получается эффект «влажных» ресниц – длины без утяжеления объемом.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Кукольный эффект – не применим для каждодневного ношения. Используют длинные волоски (12-16мм) с выраженным изгибом. Длина искусственных волосков одинакова по всему ресничному краю.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Коктейльный – подходит для фотосессий и выступлений. Наряду с черными волосками добавляют цветные ресницы для наращивания по всей линии роста или в наружном углу глаза.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Миллениум – для фотосессий и выступлений. Используют не только длинные и цветные реснички, но и стразы, перья и другие декоративные элементы.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Крепежный материал.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Каучуковый клей – каучук, прошедший химическую обработку. Редко вызывает аллергию, надежно фиксирует ресницы, недорогой. Чаще изготовляется в черном цвете.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Латексный клей – используется при пучковом наращивании, и содержит резиновую пудру. Долго застывает, так как очень вязкий. Может вызвать аллергию. Подходит для фиксации натуральных и искусственных волосков.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Косметический клей для наращивания ресниц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Силиконовый клей – прозрачный, гипоаллергенный и прочный. Не боится воды и высоких температур. Подходит только для пучкового наращивания.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Смолистый клей – состоит из древесной смолы, дает прочную фиксацию, водостойкий. Подходит для поресничного наращивания волосков и натуральных и синтетических материалов. Может вызвать аллергию.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Комбинированные – клеи, содержащие в составе смолы и латекс (Dolce Vita Ultra Super Bonding). Модифицированные – химически улучшенные силиконовые клеи или дополненные витаминным комплексом.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Технология наращивания ресниц.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Кожа вокруг глаз избавляется от макияжа.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Ресницы протирают обезжиривающим составом.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Подбирается материал для наращивания и технология для получения желаемого результата.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Верхние ресницы отделяют от нижних с помощью специальных наклеек.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Пинцетом основание каждого искусственного волоска окунается в специальный клей и фиксируется на естественной реснице у линии ее роста.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При необходимости мастер удаляет излишки клея с ресниц.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Время наращивания ресниц зависит от используемой техники, материала, опыта мастера и вида наращивания: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Пучковое наращивание – занимает до получаса.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Поресничное наращивание – занимает 1.5-2.5 часа. Длительность зависит от: Применяемого клея. Клеи из густой смолы могут застывать до 5 мин, в то время как синтетические полимеры – 30-90 секунд; Плотности натуральных ресниц.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Поресничное наращивание на густых ресницах займет больше времени;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Полное или неполное наращивание – наращивание уголков будет в 2 раза быстрее, чем полное;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lastRenderedPageBreak/>
        <w:t>Наращивание в один или два ряда – чем больший объем нужно придать ресницам, тем больше нужно прикрепить волосков, и потратить больше времени. Опыт мастера – опытные мастера быстрее фиксируют ресницы и придают им правильную форму и положение.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111111"/>
        </w:rPr>
      </w:pPr>
    </w:p>
    <w:p w:rsidR="00F24321" w:rsidRDefault="00F24321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Уход за нарощенными ресницами и коррекция.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Коррекция нужна для восполнения ресниц, которые выпали с натуральными волосками клиентки. За 2-3 недели после наращивания теряется до 40-50% ресниц, поэтому нужно делать их коррекцию.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Коррекция (исправления) проводится так: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Мастер уточняет, удобно ли клиентке носить ресницы той длины и толщины, которые были нарощены изначально. Если нет – подбираются другие материалы (клеи, более легкие и тонкие волоски);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верхние ресницы отделяются от нижних и аккуратно вычесываются ресницы, которые должны выпасть в ближайшие 2-3 дня;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ресницы обезжириваются с помощью специального праймера; на отросшие волоски с помощью клея прикрепляют новые ресницы;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если нужно – мастер убирает излишки клея с ресниц, расчесывает их и придает им желаемую форму. Продлить время службы нарощеных ресниц можно, если правильно ухаживать за ними: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 день наращивания нельзя умываться, плавать, идти в бассейн. Это нужно для окончательной полимеризации клея.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Лучше не пользоваться тушью. Если накрасить ресницы необходимо – нельзя использовать водостокую тушь. Нужно подобрать тушь на водной основе.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Для демакияжа стоит применять средства на водной основе.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Нельзя спать лицом в подушку, тереть глаза и ощупывать ресницы – контакт с ними надо свести к минимуму.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Восстановление ресниц после наращивания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Если после ношения ресниц требуется их снять, то свои ресницы могут оказаться тоньше и короче, чем перед наращиванием, потому что это – новые волоски, которые отрастают после выпадения предыдущих.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Витаминная подпитка: после демакияжа вечером на чистые ресницы нужно нанести масляный раствор смеси витаминов А и Е, промокнув излишки ватным диском. Приготовить масляный раствор можно из масла касторки, смешанного с 1-2 капсулами витаминов «Аевит» — но тогда важно избегать попадания масляной смеси в глаза. Масляный раствор 1-2 раза в неделю можно использовать как маску для кожи век и ресниц. Для этого масло нужно согреть до температуры тела (36-38 градусов) и тонким слоем на ватном тампоне нанести на веки на 40 минут.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Маска с соком алоэ. В равных пропорциях нужно смешать сок алоэ, репейное масло и масло клещевины, и добавить 3 капли витамина Е. Эту смесь наносят на чистую кожу век на 30 минут. Можно делать эту маску 1-2 раза в неделю. Самомассаж кожи век. Легкими, деликатными движениями можно массировать веки: нижнее от внешнего уголка к внутреннему, а верхнее — в обратном направлении. Лучше всего совместить массаж с маской для кожи век — так кожа получит больше питательных веществ. При массаже нужно следить, чтобы не было натяжения кожи — это может привести к появлению морщин или их увеличению. Движения должны быть промакивающими или похлопывающими.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Травяной настой при выпадении ресниц. По 1 чайной ложке смешайте ромашку, чабрец, календулу и шалфей, и залейте их кипятком. Дайте настояться 1 час. Затем ватный тампон смачивается в настое и прикладывается к коже век на 15 минут. 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Обогатить рацион витамином А и Е. Полезно есть жирные сорта рыбы, печень, яичные желтки, любые орехи, семечки, семена льна, батат, овощи и фрукты красного цвета </w:t>
      </w: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lastRenderedPageBreak/>
        <w:t>(морковь, томат, свекла, паприка, тыква), пить чай из шиповника, добавлять в пищу красный перец. Овощи обязательно есть в виде салата – сырыми и с постным маслом или сметаной.</w:t>
      </w: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ТЕСТ ДЛЯ ЭСТЕТИСТА/ВИЗАЖИСТА: ОБЛАДАЕТ ЛИ ОН ДОСТАТОЧНЫМИ ЗНАНИЯМИ ДЛЯ НАРАЩИВАНИЯ РЕСНИЦ?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Что такое поресничное наращивание?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одну натуральную ресницу – одна искусственная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одну натуральную – несколько искусственных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несколько натуральных – одна искусственная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Какая часть склеивания ресниц, натуральной и искусственной, является правильной при поресничном наращивании?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1/3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1/2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проклеена на 100%, от основания до кончика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 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приклеить на небольшую каплю у основания ресницы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сколько нужно отступать от основания натуральной ресницы при склеивании с искусственной?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2 мм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0,5–1 мм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 на сколько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приклеивать к коже века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 правильно подобрать длину наращиваемых ресниц?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желанию клиента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1/3 длиннее натуральной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1/2 длиннее натуральной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длина может быть любой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Что может повлиять на продолжительность ношения ресниц при работе с клеем?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частичное нанесение клея на кожу век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склеивание соседних ресниц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нанесение большого количества клея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нанесение небольшого количества клея на всю контактную зону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Из чего обычно изготавливаются ресницы для наращивания?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синтетических материалов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натуральных материалов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Ресницы какой толщины чаще всего используются при поресничном наращивании?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0,10 мм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0,15 мм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0,20 мм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0,25 мм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Для какого типа натуральных ресниц можно использовать ресницы толщиной 0,20 и 0,25 мм?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всех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ослабленных ресниц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нормальных и жестких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Что представляет собой процедура коррекции наращенных ресниц?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полное снятие ресниц специальным средством с последующим наращиванием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частичное снятие специальным средством с последующим наращиванием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Как снимаются наращенные ресницы?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масла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жирных косметических средств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средства для удаления клея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механически, с помощью пинцета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Для каких клиентов вопрос проведения процедуры наращивания решается в индивидуальном порядке?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беременных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людей с кожными заболеваниями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клиентов, носящих контактные линзы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клиентов, постоянно носящих очки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страдающих астмой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страдающих аллергическим заболеваниями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Как обрабатываются пинцеты после использования в процедуре?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стерилизуются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дезинфицируются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обрабатываются спиртом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промываются водой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Какие факторы влияют на выбор длины наращиваемых ресниц?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состояние натуральных ресниц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 клиента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симметрия лица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 глаз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 бровей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индивидуальные пожелания клиента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Можно ли использовать тушь при наращенных ресницах?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нельзя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можно, но только специально предназначенную для наращенных ресниц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Можно ли подвергать ресницы воздействию воды?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нельзя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можно, но только спустя несколько часов после наращивания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Что является непременным условием для успешного проведения процедуры?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скорость работы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опыт специалиста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аккуратность и точность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применение качественных материалов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17. Перечислите основные рекомендации по уходу за наращенными ресницами.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</w:p>
    <w:p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Правильные ответы: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б, в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б, в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б, д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б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г, е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</w:t>
      </w:r>
    </w:p>
    <w:p w:rsidR="000F210B" w:rsidRPr="000F210B" w:rsidRDefault="000F210B" w:rsidP="000F2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10B" w:rsidRPr="000F210B" w:rsidRDefault="000F210B" w:rsidP="00E06F8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0F210B" w:rsidRPr="000F210B" w:rsidRDefault="000F210B" w:rsidP="00E06F8C">
      <w:pPr>
        <w:widowControl w:val="0"/>
        <w:numPr>
          <w:ilvl w:val="0"/>
          <w:numId w:val="3"/>
        </w:numPr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10B">
        <w:rPr>
          <w:rFonts w:ascii="Times New Roman" w:eastAsia="Calibri" w:hAnsi="Times New Roman" w:cs="Times New Roman"/>
          <w:sz w:val="24"/>
          <w:szCs w:val="24"/>
        </w:rPr>
        <w:t xml:space="preserve">Ана М. Мари Уррутиа </w:t>
      </w:r>
      <w:r w:rsidRPr="000F210B">
        <w:rPr>
          <w:rFonts w:ascii="Times New Roman" w:eastAsia="Calibri" w:hAnsi="Times New Roman" w:cs="Times New Roman"/>
          <w:sz w:val="24"/>
          <w:szCs w:val="24"/>
          <w:lang w:val="en-US"/>
        </w:rPr>
        <w:t>LADI</w:t>
      </w:r>
      <w:r w:rsidRPr="000F21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210B">
        <w:rPr>
          <w:rFonts w:ascii="Times New Roman" w:eastAsia="Calibri" w:hAnsi="Times New Roman" w:cs="Times New Roman"/>
          <w:sz w:val="24"/>
          <w:szCs w:val="24"/>
          <w:lang w:val="en-US"/>
        </w:rPr>
        <w:t>ANNE</w:t>
      </w:r>
      <w:r w:rsidRPr="000F210B">
        <w:rPr>
          <w:rFonts w:ascii="Times New Roman" w:eastAsia="Calibri" w:hAnsi="Times New Roman" w:cs="Times New Roman"/>
          <w:sz w:val="24"/>
          <w:szCs w:val="24"/>
        </w:rPr>
        <w:t xml:space="preserve"> Профессионатьный курс красоты т.2,- 2000г. Барселона.</w:t>
      </w:r>
    </w:p>
    <w:p w:rsidR="000F210B" w:rsidRPr="000F210B" w:rsidRDefault="000F210B" w:rsidP="00E06F8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10B">
        <w:rPr>
          <w:rFonts w:ascii="Times New Roman" w:eastAsia="Calibri" w:hAnsi="Times New Roman" w:cs="Times New Roman"/>
          <w:sz w:val="24"/>
          <w:szCs w:val="24"/>
        </w:rPr>
        <w:t>2.Кибкало А.П. Познай свое лицо Изд - во «Стоматология» МЕДИЦИНСКАЯ КНИГА М., 2015.</w:t>
      </w:r>
    </w:p>
    <w:p w:rsidR="000F210B" w:rsidRPr="000F210B" w:rsidRDefault="000F210B" w:rsidP="00E06F8C">
      <w:pPr>
        <w:widowControl w:val="0"/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10B">
        <w:rPr>
          <w:rFonts w:ascii="Times New Roman" w:eastAsia="Calibri" w:hAnsi="Times New Roman" w:cs="Times New Roman"/>
          <w:sz w:val="24"/>
          <w:szCs w:val="24"/>
        </w:rPr>
        <w:t>3.Соколова Е.А. Основы физиологии кожи и волос. Издательство МЕДИЦИНСКАЯ КНИГА М., 2016, 158 с.</w:t>
      </w:r>
    </w:p>
    <w:p w:rsidR="000F210B" w:rsidRPr="000F210B" w:rsidRDefault="000F210B" w:rsidP="00E06F8C">
      <w:pPr>
        <w:widowControl w:val="0"/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10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>Сыромятникова И.С. Макияж и вы. М., «Цитадель», 2015.</w:t>
      </w:r>
    </w:p>
    <w:p w:rsidR="000F210B" w:rsidRDefault="000F210B" w:rsidP="00E06F8C">
      <w:pPr>
        <w:widowControl w:val="0"/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5.Харватова З. С косметикой к красоте. М., «Освета», 1989.</w:t>
      </w:r>
    </w:p>
    <w:p w:rsidR="00F24321" w:rsidRPr="000F210B" w:rsidRDefault="00F24321" w:rsidP="00E06F8C">
      <w:pPr>
        <w:widowControl w:val="0"/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0F210B" w:rsidRDefault="000F210B" w:rsidP="00E06F8C">
      <w:pPr>
        <w:widowControl w:val="0"/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Дополнительная литература</w:t>
      </w:r>
    </w:p>
    <w:p w:rsidR="00F24321" w:rsidRPr="00B462B7" w:rsidRDefault="00F24321" w:rsidP="00E06F8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Дрибноход Ю. Введение в косметологию / Ю. Дрибноход. –</w:t>
      </w:r>
    </w:p>
    <w:p w:rsidR="00F24321" w:rsidRPr="00B462B7" w:rsidRDefault="00F24321" w:rsidP="00E06F8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Санкт-Петербург : Питер, 2003. – 352 с.</w:t>
      </w:r>
    </w:p>
    <w:p w:rsidR="00F24321" w:rsidRPr="00B462B7" w:rsidRDefault="00F24321" w:rsidP="00E06F8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Кошевенко Н. Ю. Кожа человека. Том І. Структура,физиология и предназначение функциональных элементов кожного органа человека / Ю. Н. Кошевенко. – Москва: Медицина, 2006. –360 с.</w:t>
      </w:r>
    </w:p>
    <w:p w:rsidR="00F24321" w:rsidRPr="00B462B7" w:rsidRDefault="00F24321" w:rsidP="00E06F8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Майорова А. В. Угревая болезнь в практике врачадерматокосметолога / А. В. Майорова, В.                                                 С. Шаповалов, С. Н. Ахтямов. – Москва : ООО «Фирма КЛАВЕЛЬ», 2005. – 192 с.</w:t>
      </w:r>
    </w:p>
    <w:p w:rsidR="00F24321" w:rsidRPr="00B462B7" w:rsidRDefault="00F24321" w:rsidP="00E06F8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Марголина А. А. Новая косметология / А. А. Марголина, Е.И. Эрнандес, О. Э. Зайкина. – Москва : ООО «Фирма КЛАВЕЛЬ», 2001. – 204 с.</w:t>
      </w:r>
    </w:p>
    <w:p w:rsidR="00F24321" w:rsidRPr="00B462B7" w:rsidRDefault="00F24321" w:rsidP="00E06F8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Марголина А. А. Новая косметология. Том І. /А. А. Марголина, Е. И. Эрнандес. – Москва : ООО «Фирма КЛАВЕЛЬ», 2005. – 424 с.</w:t>
      </w:r>
    </w:p>
    <w:p w:rsidR="00F24321" w:rsidRPr="00B462B7" w:rsidRDefault="00F24321" w:rsidP="00E06F8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Миронова Л. Г. Медицинская косметология /Л. Г. Миронова. – Москва : Крон-пресс, 2000. – 242 с.</w:t>
      </w:r>
    </w:p>
    <w:p w:rsidR="00F24321" w:rsidRPr="000F210B" w:rsidRDefault="00F24321" w:rsidP="00E06F8C">
      <w:pPr>
        <w:widowControl w:val="0"/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Источник: </w:t>
      </w:r>
      <w:hyperlink r:id="rId7" w:history="1">
        <w:r w:rsidRPr="000F210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https://nails-mag.ru/brovi/modelirovanie/</w:t>
        </w:r>
      </w:hyperlink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Источник: </w:t>
      </w:r>
      <w:hyperlink r:id="rId8" w:history="1">
        <w:r w:rsidRPr="000F210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https://ladysdream.ru/naraschivanie-resnits.html</w:t>
        </w:r>
      </w:hyperlink>
    </w:p>
    <w:p w:rsidR="000F210B" w:rsidRPr="000F210B" w:rsidRDefault="000F210B" w:rsidP="000F210B">
      <w:pPr>
        <w:spacing w:after="200" w:line="276" w:lineRule="auto"/>
        <w:rPr>
          <w:rFonts w:ascii="Calibri" w:eastAsia="Calibri" w:hAnsi="Calibri" w:cs="Times New Roman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296" w:rsidRDefault="00A71296"/>
    <w:sectPr w:rsidR="00A7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22EB"/>
    <w:multiLevelType w:val="hybridMultilevel"/>
    <w:tmpl w:val="65A4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073AF"/>
    <w:multiLevelType w:val="multilevel"/>
    <w:tmpl w:val="8FE6D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74D9687A"/>
    <w:multiLevelType w:val="multilevel"/>
    <w:tmpl w:val="50E2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35"/>
    <w:rsid w:val="000E1E79"/>
    <w:rsid w:val="000F210B"/>
    <w:rsid w:val="00177B64"/>
    <w:rsid w:val="001B1AA8"/>
    <w:rsid w:val="00344D35"/>
    <w:rsid w:val="00711D84"/>
    <w:rsid w:val="007124D4"/>
    <w:rsid w:val="00904580"/>
    <w:rsid w:val="00A71296"/>
    <w:rsid w:val="00E06F8C"/>
    <w:rsid w:val="00E645E1"/>
    <w:rsid w:val="00F024BF"/>
    <w:rsid w:val="00F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68BD"/>
  <w15:chartTrackingRefBased/>
  <w15:docId w15:val="{68B77AC4-66EC-4240-99ED-0BB80669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dysdream.ru/naraschivanie-resni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ils-mag.ru/brovi/modelir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3870</Words>
  <Characters>22061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10</cp:revision>
  <dcterms:created xsi:type="dcterms:W3CDTF">2020-12-14T09:47:00Z</dcterms:created>
  <dcterms:modified xsi:type="dcterms:W3CDTF">2021-02-03T07:00:00Z</dcterms:modified>
</cp:coreProperties>
</file>